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C24C" w14:textId="77777777" w:rsidR="0012701D" w:rsidRPr="005B3936" w:rsidRDefault="0012701D" w:rsidP="0012701D">
      <w:pPr>
        <w:rPr>
          <w:rFonts w:ascii="Georgia" w:eastAsia="Times New Roman" w:hAnsi="Georgia" w:cs="Times New Roman"/>
          <w:color w:val="232323"/>
          <w:kern w:val="0"/>
          <w:sz w:val="22"/>
          <w:szCs w:val="22"/>
          <w14:ligatures w14:val="none"/>
        </w:rPr>
      </w:pPr>
    </w:p>
    <w:p w14:paraId="76ED4F50" w14:textId="77777777" w:rsidR="0012701D" w:rsidRPr="0012701D" w:rsidRDefault="0012701D" w:rsidP="0012701D">
      <w:pPr>
        <w:rPr>
          <w:rFonts w:ascii="Georgia" w:hAnsi="Georgia"/>
          <w:b/>
          <w:bCs/>
          <w:sz w:val="22"/>
          <w:szCs w:val="22"/>
        </w:rPr>
      </w:pPr>
      <w:r w:rsidRPr="0012701D">
        <w:rPr>
          <w:rFonts w:ascii="Georgia" w:hAnsi="Georgia"/>
          <w:b/>
          <w:bCs/>
          <w:sz w:val="22"/>
          <w:szCs w:val="22"/>
        </w:rPr>
        <w:t>Degree Definition and Differentiation</w:t>
      </w:r>
    </w:p>
    <w:p w14:paraId="04BF3EB7" w14:textId="77777777" w:rsidR="0012701D" w:rsidRDefault="0012701D" w:rsidP="0012701D">
      <w:pPr>
        <w:rPr>
          <w:rFonts w:ascii="Georgia" w:hAnsi="Georgia"/>
          <w:sz w:val="22"/>
          <w:szCs w:val="22"/>
        </w:rPr>
      </w:pPr>
    </w:p>
    <w:p w14:paraId="17C896A6" w14:textId="5074C48E" w:rsidR="0012701D" w:rsidRDefault="0012701D" w:rsidP="0012701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Consistent definition of DNP? Capture the similarities and differences of each doctoral programs designated title vs other degree expectations. </w:t>
      </w:r>
    </w:p>
    <w:p w14:paraId="3929B3F7" w14:textId="77777777" w:rsidR="0012701D" w:rsidRDefault="0012701D" w:rsidP="0012701D">
      <w:pPr>
        <w:rPr>
          <w:rFonts w:ascii="Georgia" w:hAnsi="Georgia"/>
          <w:sz w:val="22"/>
          <w:szCs w:val="22"/>
        </w:rPr>
      </w:pPr>
    </w:p>
    <w:p w14:paraId="001AC8FC" w14:textId="3850CFF2" w:rsidR="0012701D" w:rsidRPr="0012701D" w:rsidRDefault="0012701D" w:rsidP="0012701D">
      <w:pPr>
        <w:rPr>
          <w:rFonts w:ascii="Georgia" w:hAnsi="Georgia"/>
          <w:b/>
          <w:bCs/>
          <w:sz w:val="22"/>
          <w:szCs w:val="22"/>
        </w:rPr>
      </w:pPr>
      <w:r w:rsidRPr="0012701D">
        <w:rPr>
          <w:rFonts w:ascii="Georgia" w:hAnsi="Georgia"/>
          <w:b/>
          <w:bCs/>
          <w:sz w:val="22"/>
          <w:szCs w:val="22"/>
        </w:rPr>
        <w:t>Research</w:t>
      </w:r>
    </w:p>
    <w:p w14:paraId="0BC1E61C" w14:textId="77777777" w:rsidR="0012701D" w:rsidRDefault="0012701D" w:rsidP="0012701D">
      <w:pPr>
        <w:rPr>
          <w:rFonts w:ascii="Georgia" w:hAnsi="Georgia"/>
          <w:sz w:val="22"/>
          <w:szCs w:val="22"/>
        </w:rPr>
      </w:pPr>
    </w:p>
    <w:p w14:paraId="32DC893E" w14:textId="1D93F6EE" w:rsidR="0012701D" w:rsidRDefault="0012701D" w:rsidP="0012701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Do we or do we not do research? Statement on translational arm of research. Clarity of variety of research should be addressed. Exploration and how we overlap on research.  </w:t>
      </w:r>
    </w:p>
    <w:p w14:paraId="30634222" w14:textId="77777777" w:rsidR="0012701D" w:rsidRDefault="0012701D" w:rsidP="0012701D">
      <w:pPr>
        <w:rPr>
          <w:rFonts w:ascii="Georgia" w:hAnsi="Georgia"/>
          <w:sz w:val="22"/>
          <w:szCs w:val="22"/>
        </w:rPr>
      </w:pPr>
    </w:p>
    <w:p w14:paraId="18F37E03" w14:textId="46DBA3FC" w:rsidR="0012701D" w:rsidRPr="0012701D" w:rsidRDefault="0012701D" w:rsidP="0012701D">
      <w:pPr>
        <w:rPr>
          <w:rFonts w:ascii="Georgia" w:hAnsi="Georgia"/>
          <w:b/>
          <w:bCs/>
          <w:sz w:val="22"/>
          <w:szCs w:val="22"/>
        </w:rPr>
      </w:pPr>
      <w:r w:rsidRPr="0012701D">
        <w:rPr>
          <w:rFonts w:ascii="Georgia" w:hAnsi="Georgia"/>
          <w:b/>
          <w:bCs/>
          <w:sz w:val="22"/>
          <w:szCs w:val="22"/>
        </w:rPr>
        <w:t>Faculty Differentiation</w:t>
      </w:r>
      <w:r>
        <w:rPr>
          <w:rFonts w:ascii="Georgia" w:hAnsi="Georgia"/>
          <w:b/>
          <w:bCs/>
          <w:sz w:val="22"/>
          <w:szCs w:val="22"/>
        </w:rPr>
        <w:t xml:space="preserve"> and Concerns</w:t>
      </w:r>
    </w:p>
    <w:p w14:paraId="3F14D01C" w14:textId="77777777" w:rsidR="0012701D" w:rsidRDefault="0012701D" w:rsidP="0012701D">
      <w:pPr>
        <w:rPr>
          <w:rFonts w:ascii="Georgia" w:hAnsi="Georgia"/>
          <w:sz w:val="22"/>
          <w:szCs w:val="22"/>
        </w:rPr>
      </w:pPr>
    </w:p>
    <w:p w14:paraId="56235E1F" w14:textId="7624FE8D" w:rsidR="0012701D" w:rsidRDefault="0012701D" w:rsidP="0012701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Speak to Boyers model (English colleagues) in academia use (exploration, definition, and similarities). </w:t>
      </w:r>
    </w:p>
    <w:p w14:paraId="2906916D" w14:textId="04465A8B" w:rsidR="0012701D" w:rsidRDefault="0012701D" w:rsidP="0012701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Endorsement of faculty academic practice (statement). </w:t>
      </w:r>
    </w:p>
    <w:p w14:paraId="26D070DE" w14:textId="5CC7366C" w:rsidR="0012701D" w:rsidRDefault="0012701D" w:rsidP="0012701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DNP academic experience include mentorship of clinical skills</w:t>
      </w:r>
      <w:r>
        <w:rPr>
          <w:rFonts w:ascii="Georgia" w:hAnsi="Georgia"/>
          <w:sz w:val="22"/>
          <w:szCs w:val="22"/>
        </w:rPr>
        <w:t>.</w:t>
      </w:r>
    </w:p>
    <w:p w14:paraId="3CAFC57C" w14:textId="77777777" w:rsidR="0012701D" w:rsidRDefault="0012701D" w:rsidP="0012701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Guiding framework to help breakdown silos (Sarah). </w:t>
      </w:r>
    </w:p>
    <w:p w14:paraId="643659F0" w14:textId="77777777" w:rsidR="0012701D" w:rsidRDefault="0012701D" w:rsidP="0012701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Tenure: which universities offer tenure for DNP? If not, what criteria do they not recognize? (pay the same as MSN)</w:t>
      </w:r>
    </w:p>
    <w:p w14:paraId="19D03963" w14:textId="77777777" w:rsidR="0012701D" w:rsidRDefault="0012701D" w:rsidP="0012701D">
      <w:pPr>
        <w:rPr>
          <w:rFonts w:ascii="Georgia" w:hAnsi="Georgia"/>
          <w:sz w:val="22"/>
          <w:szCs w:val="22"/>
        </w:rPr>
      </w:pPr>
    </w:p>
    <w:p w14:paraId="78D1DA3A" w14:textId="77777777" w:rsidR="0012701D" w:rsidRDefault="0012701D" w:rsidP="0012701D">
      <w:pPr>
        <w:rPr>
          <w:rFonts w:ascii="Georgia" w:hAnsi="Georgia"/>
          <w:sz w:val="22"/>
          <w:szCs w:val="22"/>
        </w:rPr>
      </w:pPr>
    </w:p>
    <w:p w14:paraId="1A200FC0" w14:textId="3F19D5DC" w:rsidR="0012701D" w:rsidRPr="0012701D" w:rsidRDefault="0012701D" w:rsidP="0012701D">
      <w:pPr>
        <w:rPr>
          <w:rFonts w:ascii="Georgia" w:hAnsi="Georgia"/>
          <w:b/>
          <w:bCs/>
          <w:sz w:val="22"/>
          <w:szCs w:val="22"/>
        </w:rPr>
      </w:pPr>
      <w:r w:rsidRPr="0012701D">
        <w:rPr>
          <w:rFonts w:ascii="Georgia" w:hAnsi="Georgia"/>
          <w:b/>
          <w:bCs/>
          <w:sz w:val="22"/>
          <w:szCs w:val="22"/>
        </w:rPr>
        <w:t>DNP Projects</w:t>
      </w:r>
    </w:p>
    <w:p w14:paraId="02DC961C" w14:textId="77777777" w:rsidR="0012701D" w:rsidRDefault="0012701D" w:rsidP="0012701D">
      <w:pPr>
        <w:rPr>
          <w:rFonts w:ascii="Georgia" w:hAnsi="Georgia"/>
          <w:sz w:val="22"/>
          <w:szCs w:val="22"/>
        </w:rPr>
      </w:pPr>
    </w:p>
    <w:p w14:paraId="35B5604D" w14:textId="5D2E3D53" w:rsidR="0012701D" w:rsidRDefault="0012701D" w:rsidP="0012701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Identity or delineation or rigor of DNP project (MSN vs DNP level). </w:t>
      </w:r>
    </w:p>
    <w:p w14:paraId="4555B07C" w14:textId="77777777" w:rsidR="0012701D" w:rsidRDefault="0012701D" w:rsidP="0012701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Should we prescribe project requirements or just the rigor or neither? </w:t>
      </w:r>
    </w:p>
    <w:p w14:paraId="33E910DB" w14:textId="77777777" w:rsidR="0012701D" w:rsidRDefault="0012701D" w:rsidP="0012701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School navigators for projects? </w:t>
      </w:r>
    </w:p>
    <w:p w14:paraId="3E27FEE9" w14:textId="77777777" w:rsidR="0012701D" w:rsidRDefault="0012701D" w:rsidP="0012701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Train educators on how to mentor DNP </w:t>
      </w:r>
      <w:r>
        <w:rPr>
          <w:rFonts w:ascii="Georgia" w:hAnsi="Georgia"/>
          <w:sz w:val="22"/>
          <w:szCs w:val="22"/>
        </w:rPr>
        <w:t>students.</w:t>
      </w:r>
      <w:r>
        <w:rPr>
          <w:rFonts w:ascii="Georgia" w:hAnsi="Georgia"/>
          <w:sz w:val="22"/>
          <w:szCs w:val="22"/>
        </w:rPr>
        <w:t xml:space="preserve"> </w:t>
      </w:r>
    </w:p>
    <w:p w14:paraId="5178A44C" w14:textId="77777777" w:rsidR="0012701D" w:rsidRDefault="0012701D" w:rsidP="0012701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ESOL students and screening of DNP students. </w:t>
      </w:r>
    </w:p>
    <w:p w14:paraId="6213D9F6" w14:textId="77777777" w:rsidR="0012701D" w:rsidRDefault="0012701D" w:rsidP="0012701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PhD must be chair lead researcher on projects? </w:t>
      </w:r>
    </w:p>
    <w:p w14:paraId="4A78665E" w14:textId="77777777" w:rsidR="0012701D" w:rsidRDefault="0012701D" w:rsidP="0012701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Don’t create a solution for a problem that doesn’t exist. </w:t>
      </w:r>
    </w:p>
    <w:p w14:paraId="31104814" w14:textId="07FC09C1" w:rsidR="0012701D" w:rsidRDefault="0012701D" w:rsidP="0012701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What’s new and innovative in DNP projects? </w:t>
      </w:r>
    </w:p>
    <w:p w14:paraId="15DB0961" w14:textId="77777777" w:rsidR="0012701D" w:rsidRDefault="0012701D" w:rsidP="0012701D">
      <w:pPr>
        <w:rPr>
          <w:rFonts w:ascii="Georgia" w:hAnsi="Georgia"/>
          <w:sz w:val="22"/>
          <w:szCs w:val="22"/>
        </w:rPr>
      </w:pPr>
    </w:p>
    <w:p w14:paraId="15D8EC8B" w14:textId="4CBAC910" w:rsidR="0012701D" w:rsidRPr="00F065D8" w:rsidRDefault="00F065D8" w:rsidP="0012701D">
      <w:pPr>
        <w:rPr>
          <w:rFonts w:ascii="Georgia" w:hAnsi="Georgia"/>
          <w:b/>
          <w:bCs/>
          <w:sz w:val="22"/>
          <w:szCs w:val="22"/>
        </w:rPr>
      </w:pPr>
      <w:r w:rsidRPr="00F065D8">
        <w:rPr>
          <w:rFonts w:ascii="Georgia" w:hAnsi="Georgia"/>
          <w:b/>
          <w:bCs/>
          <w:sz w:val="22"/>
          <w:szCs w:val="22"/>
        </w:rPr>
        <w:t>Emphasis on End Results and Population</w:t>
      </w:r>
    </w:p>
    <w:p w14:paraId="3FED62A8" w14:textId="77777777" w:rsidR="00F065D8" w:rsidRDefault="00F065D8" w:rsidP="0012701D">
      <w:pPr>
        <w:rPr>
          <w:rFonts w:ascii="Georgia" w:hAnsi="Georgia"/>
          <w:sz w:val="22"/>
          <w:szCs w:val="22"/>
        </w:rPr>
      </w:pPr>
    </w:p>
    <w:p w14:paraId="0C0D8517" w14:textId="77777777" w:rsidR="0012701D" w:rsidRDefault="0012701D" w:rsidP="0012701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Population health: don’t lose focus on patient outcomes.</w:t>
      </w:r>
    </w:p>
    <w:p w14:paraId="7DB76F09" w14:textId="77777777" w:rsidR="0012701D" w:rsidRDefault="0012701D" w:rsidP="0012701D">
      <w:pPr>
        <w:rPr>
          <w:rFonts w:ascii="Georgia" w:hAnsi="Georgia"/>
          <w:sz w:val="22"/>
          <w:szCs w:val="22"/>
        </w:rPr>
      </w:pPr>
    </w:p>
    <w:p w14:paraId="1FB492B8" w14:textId="1D1C21AD" w:rsidR="0012701D" w:rsidRPr="00F065D8" w:rsidRDefault="00F065D8" w:rsidP="0012701D">
      <w:pPr>
        <w:rPr>
          <w:rFonts w:ascii="Georgia" w:hAnsi="Georgia"/>
          <w:b/>
          <w:bCs/>
          <w:sz w:val="22"/>
          <w:szCs w:val="22"/>
        </w:rPr>
      </w:pPr>
      <w:r w:rsidRPr="00F065D8">
        <w:rPr>
          <w:rFonts w:ascii="Georgia" w:hAnsi="Georgia"/>
          <w:b/>
          <w:bCs/>
          <w:sz w:val="22"/>
          <w:szCs w:val="22"/>
        </w:rPr>
        <w:t>T</w:t>
      </w:r>
      <w:r w:rsidR="0012701D" w:rsidRPr="00F065D8">
        <w:rPr>
          <w:rFonts w:ascii="Georgia" w:hAnsi="Georgia"/>
          <w:b/>
          <w:bCs/>
          <w:sz w:val="22"/>
          <w:szCs w:val="22"/>
        </w:rPr>
        <w:t>itles/</w:t>
      </w:r>
      <w:r w:rsidRPr="00F065D8">
        <w:rPr>
          <w:rFonts w:ascii="Georgia" w:hAnsi="Georgia"/>
          <w:b/>
          <w:bCs/>
          <w:sz w:val="22"/>
          <w:szCs w:val="22"/>
        </w:rPr>
        <w:t>R</w:t>
      </w:r>
      <w:r w:rsidR="0012701D" w:rsidRPr="00F065D8">
        <w:rPr>
          <w:rFonts w:ascii="Georgia" w:hAnsi="Georgia"/>
          <w:b/>
          <w:bCs/>
          <w:sz w:val="22"/>
          <w:szCs w:val="22"/>
        </w:rPr>
        <w:t xml:space="preserve">oles of </w:t>
      </w:r>
      <w:r w:rsidRPr="00F065D8">
        <w:rPr>
          <w:rFonts w:ascii="Georgia" w:hAnsi="Georgia"/>
          <w:b/>
          <w:bCs/>
          <w:sz w:val="22"/>
          <w:szCs w:val="22"/>
        </w:rPr>
        <w:t>P</w:t>
      </w:r>
      <w:r w:rsidR="0012701D" w:rsidRPr="00F065D8">
        <w:rPr>
          <w:rFonts w:ascii="Georgia" w:hAnsi="Georgia"/>
          <w:b/>
          <w:bCs/>
          <w:sz w:val="22"/>
          <w:szCs w:val="22"/>
        </w:rPr>
        <w:t xml:space="preserve">otential </w:t>
      </w:r>
      <w:r w:rsidRPr="00F065D8">
        <w:rPr>
          <w:rFonts w:ascii="Georgia" w:hAnsi="Georgia"/>
          <w:b/>
          <w:bCs/>
          <w:sz w:val="22"/>
          <w:szCs w:val="22"/>
        </w:rPr>
        <w:t>L</w:t>
      </w:r>
      <w:r w:rsidR="0012701D" w:rsidRPr="00F065D8">
        <w:rPr>
          <w:rFonts w:ascii="Georgia" w:hAnsi="Georgia"/>
          <w:b/>
          <w:bCs/>
          <w:sz w:val="22"/>
          <w:szCs w:val="22"/>
        </w:rPr>
        <w:t xml:space="preserve">eaders to </w:t>
      </w:r>
      <w:r w:rsidRPr="00F065D8">
        <w:rPr>
          <w:rFonts w:ascii="Georgia" w:hAnsi="Georgia"/>
          <w:b/>
          <w:bCs/>
          <w:sz w:val="22"/>
          <w:szCs w:val="22"/>
        </w:rPr>
        <w:t>B</w:t>
      </w:r>
      <w:r w:rsidR="0012701D" w:rsidRPr="00F065D8">
        <w:rPr>
          <w:rFonts w:ascii="Georgia" w:hAnsi="Georgia"/>
          <w:b/>
          <w:bCs/>
          <w:sz w:val="22"/>
          <w:szCs w:val="22"/>
        </w:rPr>
        <w:t xml:space="preserve">uild and </w:t>
      </w:r>
      <w:r w:rsidRPr="00F065D8">
        <w:rPr>
          <w:rFonts w:ascii="Georgia" w:hAnsi="Georgia"/>
          <w:b/>
          <w:bCs/>
          <w:sz w:val="22"/>
          <w:szCs w:val="22"/>
        </w:rPr>
        <w:t>E</w:t>
      </w:r>
      <w:r w:rsidR="0012701D" w:rsidRPr="00F065D8">
        <w:rPr>
          <w:rFonts w:ascii="Georgia" w:hAnsi="Georgia"/>
          <w:b/>
          <w:bCs/>
          <w:sz w:val="22"/>
          <w:szCs w:val="22"/>
        </w:rPr>
        <w:t>nhance</w:t>
      </w:r>
    </w:p>
    <w:p w14:paraId="6D6D5B1B" w14:textId="77777777" w:rsidR="0012701D" w:rsidRPr="005B3936" w:rsidRDefault="0012701D" w:rsidP="0012701D">
      <w:pPr>
        <w:rPr>
          <w:rFonts w:ascii="Georgia" w:hAnsi="Georgia"/>
          <w:sz w:val="22"/>
          <w:szCs w:val="22"/>
        </w:rPr>
      </w:pPr>
    </w:p>
    <w:p w14:paraId="174D18D7" w14:textId="08CB34A6" w:rsidR="0012701D" w:rsidRDefault="0012701D" w:rsidP="0012701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Legislators, </w:t>
      </w:r>
      <w:r>
        <w:rPr>
          <w:rFonts w:ascii="Georgia" w:hAnsi="Georgia"/>
          <w:sz w:val="22"/>
          <w:szCs w:val="22"/>
        </w:rPr>
        <w:t>administrators</w:t>
      </w:r>
      <w:r>
        <w:rPr>
          <w:rFonts w:ascii="Georgia" w:hAnsi="Georgia"/>
          <w:sz w:val="22"/>
          <w:szCs w:val="22"/>
        </w:rPr>
        <w:t xml:space="preserve"> from universities and healthcare organizations at the table</w:t>
      </w:r>
    </w:p>
    <w:p w14:paraId="03BEB784" w14:textId="77777777" w:rsidR="0012701D" w:rsidRPr="005B3936" w:rsidRDefault="0012701D" w:rsidP="0012701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Work groups and subcommittees on each topic</w:t>
      </w:r>
    </w:p>
    <w:p w14:paraId="4692FA66" w14:textId="77777777" w:rsidR="0012701D" w:rsidRPr="005B3936" w:rsidRDefault="0012701D" w:rsidP="0012701D">
      <w:pPr>
        <w:rPr>
          <w:rFonts w:ascii="Georgia" w:hAnsi="Georgia"/>
          <w:sz w:val="22"/>
          <w:szCs w:val="22"/>
        </w:rPr>
      </w:pPr>
    </w:p>
    <w:p w14:paraId="0F9D04C8" w14:textId="77777777" w:rsidR="0012701D" w:rsidRPr="005B3936" w:rsidRDefault="0012701D" w:rsidP="0012701D">
      <w:pPr>
        <w:rPr>
          <w:rFonts w:ascii="Georgia" w:hAnsi="Georgia"/>
          <w:sz w:val="22"/>
          <w:szCs w:val="22"/>
        </w:rPr>
      </w:pPr>
    </w:p>
    <w:p w14:paraId="15CD2B73" w14:textId="77777777" w:rsidR="0012701D" w:rsidRPr="005B3936" w:rsidRDefault="0012701D" w:rsidP="0012701D">
      <w:pPr>
        <w:rPr>
          <w:rFonts w:ascii="Georgia" w:hAnsi="Georgia"/>
          <w:sz w:val="22"/>
          <w:szCs w:val="22"/>
        </w:rPr>
      </w:pPr>
    </w:p>
    <w:p w14:paraId="7B08967E" w14:textId="77777777" w:rsidR="0012701D" w:rsidRPr="005B3936" w:rsidRDefault="0012701D" w:rsidP="0012701D">
      <w:pPr>
        <w:rPr>
          <w:rFonts w:ascii="Georgia" w:hAnsi="Georgia"/>
          <w:sz w:val="22"/>
          <w:szCs w:val="22"/>
        </w:rPr>
      </w:pPr>
    </w:p>
    <w:p w14:paraId="13825710" w14:textId="77777777" w:rsidR="0012701D" w:rsidRPr="005B3936" w:rsidRDefault="0012701D" w:rsidP="0012701D">
      <w:pPr>
        <w:rPr>
          <w:rFonts w:ascii="Georgia" w:hAnsi="Georgia"/>
          <w:sz w:val="22"/>
          <w:szCs w:val="22"/>
        </w:rPr>
      </w:pPr>
    </w:p>
    <w:p w14:paraId="0A52BAE3" w14:textId="77777777" w:rsidR="0012701D" w:rsidRPr="005B3936" w:rsidRDefault="0012701D" w:rsidP="0012701D">
      <w:pPr>
        <w:rPr>
          <w:rFonts w:ascii="Georgia" w:hAnsi="Georgia"/>
          <w:sz w:val="22"/>
          <w:szCs w:val="22"/>
        </w:rPr>
      </w:pPr>
    </w:p>
    <w:p w14:paraId="22D8412D" w14:textId="77777777" w:rsidR="0012701D" w:rsidRPr="005B3936" w:rsidRDefault="0012701D" w:rsidP="0012701D">
      <w:pPr>
        <w:rPr>
          <w:rFonts w:ascii="Georgia" w:hAnsi="Georgia"/>
          <w:sz w:val="22"/>
          <w:szCs w:val="22"/>
        </w:rPr>
      </w:pPr>
    </w:p>
    <w:p w14:paraId="791C97BB" w14:textId="77777777" w:rsidR="007413A6" w:rsidRDefault="007413A6"/>
    <w:sectPr w:rsidR="007413A6" w:rsidSect="00127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1D"/>
    <w:rsid w:val="0012701D"/>
    <w:rsid w:val="003A33B5"/>
    <w:rsid w:val="0070408A"/>
    <w:rsid w:val="007413A6"/>
    <w:rsid w:val="00987E08"/>
    <w:rsid w:val="00B5042D"/>
    <w:rsid w:val="00F0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1392E"/>
  <w15:chartTrackingRefBased/>
  <w15:docId w15:val="{A116D461-0589-2E44-BEC9-E00E60C3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01D"/>
  </w:style>
  <w:style w:type="paragraph" w:styleId="Heading1">
    <w:name w:val="heading 1"/>
    <w:basedOn w:val="Normal"/>
    <w:next w:val="Normal"/>
    <w:link w:val="Heading1Char"/>
    <w:uiPriority w:val="9"/>
    <w:qFormat/>
    <w:rsid w:val="001270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70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0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70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70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701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701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701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701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0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70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70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70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70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70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70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70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70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2701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70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701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70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2701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70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270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270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70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70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2701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doctorsofnursingpractice.org</dc:creator>
  <cp:keywords/>
  <dc:description/>
  <cp:lastModifiedBy>info doctorsofnursingpractice.org</cp:lastModifiedBy>
  <cp:revision>1</cp:revision>
  <dcterms:created xsi:type="dcterms:W3CDTF">2024-06-26T22:52:00Z</dcterms:created>
  <dcterms:modified xsi:type="dcterms:W3CDTF">2024-06-26T23:07:00Z</dcterms:modified>
</cp:coreProperties>
</file>